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50A42D" w14:textId="6D194E40" w:rsidR="006545F8" w:rsidRDefault="00E914A0">
      <w:r>
        <w:rPr>
          <w:noProof/>
        </w:rPr>
        <w:drawing>
          <wp:inline distT="0" distB="0" distL="0" distR="0" wp14:anchorId="7EDBE608" wp14:editId="5514B99D">
            <wp:extent cx="7924800" cy="5943600"/>
            <wp:effectExtent l="0" t="0" r="0" b="0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48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545F8" w:rsidSect="00E914A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4A0"/>
    <w:rsid w:val="006545F8"/>
    <w:rsid w:val="00E91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87892"/>
  <w15:chartTrackingRefBased/>
  <w15:docId w15:val="{B1A0A091-EF2B-4BC2-A348-5CB0A49D7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6932110114971465899355524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Gifford</dc:creator>
  <cp:keywords/>
  <dc:description/>
  <cp:lastModifiedBy>Michael Gifford</cp:lastModifiedBy>
  <cp:revision>1</cp:revision>
  <dcterms:created xsi:type="dcterms:W3CDTF">2022-11-16T15:47:00Z</dcterms:created>
  <dcterms:modified xsi:type="dcterms:W3CDTF">2022-11-16T15:47:00Z</dcterms:modified>
</cp:coreProperties>
</file>