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15D06E" w14:textId="719B4851" w:rsidR="00B80B31" w:rsidRPr="001A6043" w:rsidRDefault="005773D7" w:rsidP="001A6043">
      <w:pPr>
        <w:jc w:val="center"/>
        <w:rPr>
          <w:b/>
          <w:bCs/>
        </w:rPr>
      </w:pPr>
      <w:r w:rsidRPr="001A6043">
        <w:rPr>
          <w:b/>
          <w:bCs/>
        </w:rPr>
        <w:t>Achieving Bipartisanship</w:t>
      </w:r>
    </w:p>
    <w:p w14:paraId="4C1A2FD0" w14:textId="5F240A97" w:rsidR="005773D7" w:rsidRDefault="005773D7">
      <w:r>
        <w:t>The cable news networks are a</w:t>
      </w:r>
      <w:r w:rsidR="00B54D94">
        <w:t>ll a</w:t>
      </w:r>
      <w:r>
        <w:t>flutter</w:t>
      </w:r>
      <w:r w:rsidR="00B54D94">
        <w:t xml:space="preserve"> debating the current state of polarization</w:t>
      </w:r>
      <w:r>
        <w:t xml:space="preserve"> </w:t>
      </w:r>
      <w:r w:rsidR="00B54D94">
        <w:t xml:space="preserve">after </w:t>
      </w:r>
      <w:r>
        <w:t>the Motion to Vacate the Office of the Speaker of the United States House of Representatives</w:t>
      </w:r>
      <w:r w:rsidR="00B54D94">
        <w:t xml:space="preserve"> prevailed for the first time in our country’s history</w:t>
      </w:r>
      <w:r>
        <w:t>.  Maybe it makes for good ratings, higher ad buys, and more revenue</w:t>
      </w:r>
      <w:r w:rsidR="00B54D94">
        <w:t xml:space="preserve"> for them</w:t>
      </w:r>
      <w:r>
        <w:t>.  It will do little for all the rest of us.</w:t>
      </w:r>
    </w:p>
    <w:p w14:paraId="45F43FFB" w14:textId="0E25F813" w:rsidR="00D46071" w:rsidRDefault="00D46071">
      <w:r>
        <w:t>Let’s set this aside, even just for a moment.</w:t>
      </w:r>
    </w:p>
    <w:p w14:paraId="3B85E5D1" w14:textId="79C97E47" w:rsidR="005773D7" w:rsidRDefault="005773D7">
      <w:r>
        <w:t xml:space="preserve">In this highly polarized world, especially in our politics </w:t>
      </w:r>
      <w:r w:rsidR="00A65322">
        <w:t>and</w:t>
      </w:r>
      <w:r w:rsidR="00B54D94">
        <w:t xml:space="preserve"> now</w:t>
      </w:r>
      <w:r>
        <w:t xml:space="preserve"> even within political parties we have a responsibility to chart a new, different course forward.   One that relies on the bipartisanship that has long served America well.  Republicans and Democrats alike briefly reference it </w:t>
      </w:r>
      <w:r w:rsidR="00AE115E">
        <w:t xml:space="preserve">in </w:t>
      </w:r>
      <w:r>
        <w:t xml:space="preserve">their TV interviews </w:t>
      </w:r>
      <w:r w:rsidR="00A65322">
        <w:t xml:space="preserve">as they pivot </w:t>
      </w:r>
      <w:r w:rsidR="00B54D94">
        <w:t>to their talking point c</w:t>
      </w:r>
      <w:r>
        <w:t xml:space="preserve">riticisms of the other side.  </w:t>
      </w:r>
    </w:p>
    <w:p w14:paraId="52ABE7EE" w14:textId="77777777" w:rsidR="00772B7B" w:rsidRDefault="005773D7">
      <w:r>
        <w:t xml:space="preserve">Yet, </w:t>
      </w:r>
      <w:r w:rsidR="00B54D94">
        <w:t xml:space="preserve">bipartisanship </w:t>
      </w:r>
      <w:r w:rsidR="00A65322">
        <w:t>is possible</w:t>
      </w:r>
      <w:r>
        <w:t xml:space="preserve">.  </w:t>
      </w:r>
    </w:p>
    <w:p w14:paraId="4CFF3A7E" w14:textId="54F19347" w:rsidR="00B54D94" w:rsidRDefault="005773D7">
      <w:r>
        <w:t xml:space="preserve">Thankfully </w:t>
      </w:r>
      <w:r w:rsidR="00A65322">
        <w:t xml:space="preserve">it has been </w:t>
      </w:r>
      <w:r>
        <w:t>achieved</w:t>
      </w:r>
      <w:r w:rsidR="00710E0A">
        <w:t xml:space="preserve">.  Recently, </w:t>
      </w:r>
      <w:r>
        <w:t>at important moments – the CHIPS Act, lifting the debt ceiling, and keeping the government open.</w:t>
      </w:r>
      <w:r w:rsidR="00B54D94">
        <w:t xml:space="preserve">  It</w:t>
      </w:r>
      <w:r w:rsidR="00A65322">
        <w:t xml:space="preserve"> </w:t>
      </w:r>
      <w:r w:rsidR="00B54D94">
        <w:t xml:space="preserve">almost </w:t>
      </w:r>
      <w:r w:rsidR="00710E0A">
        <w:t xml:space="preserve">appears </w:t>
      </w:r>
      <w:r w:rsidR="00B54D94">
        <w:t>like the beginning of a bipartisanship roll.</w:t>
      </w:r>
      <w:r>
        <w:t xml:space="preserve">  </w:t>
      </w:r>
    </w:p>
    <w:p w14:paraId="47A22330" w14:textId="2EE23484" w:rsidR="00B54D94" w:rsidRDefault="005773D7">
      <w:r>
        <w:t xml:space="preserve">What can we as advocates </w:t>
      </w:r>
      <w:r w:rsidR="00B54D94">
        <w:t xml:space="preserve">do to extend these </w:t>
      </w:r>
      <w:r w:rsidR="00A65322">
        <w:t xml:space="preserve">bipartisan </w:t>
      </w:r>
      <w:r w:rsidR="00B54D94">
        <w:t xml:space="preserve">wins for the country?  Interested in your thoughts on this and your reactions to mine.  </w:t>
      </w:r>
    </w:p>
    <w:p w14:paraId="1655D80E" w14:textId="303EB178" w:rsidR="00A65322" w:rsidRDefault="00B54D94">
      <w:r>
        <w:t xml:space="preserve">The essence of advocacy is to achieve better public policy and, ultimately, outcomes for </w:t>
      </w:r>
      <w:r w:rsidR="00A65322">
        <w:t>one’s</w:t>
      </w:r>
      <w:r>
        <w:t xml:space="preserve"> cause and the country.  Bipartisanship has </w:t>
      </w:r>
      <w:r w:rsidR="00A65322">
        <w:t>and can continue</w:t>
      </w:r>
      <w:r w:rsidR="00BE580F">
        <w:t>,</w:t>
      </w:r>
      <w:r w:rsidR="00A65322">
        <w:t xml:space="preserve"> even in times like now</w:t>
      </w:r>
      <w:r w:rsidR="00BE580F">
        <w:t>,</w:t>
      </w:r>
      <w:r w:rsidR="00A65322">
        <w:t xml:space="preserve"> </w:t>
      </w:r>
      <w:r>
        <w:t xml:space="preserve">fuel that in many ways.  </w:t>
      </w:r>
    </w:p>
    <w:p w14:paraId="33F1C789" w14:textId="77777777" w:rsidR="005E568C" w:rsidRDefault="00B54D94">
      <w:r>
        <w:t xml:space="preserve">A great example is the </w:t>
      </w:r>
      <w:r w:rsidRPr="00B54D94">
        <w:t>U.S. President’s Emergency Plan for AIDS Relief (PEPFAR)</w:t>
      </w:r>
      <w:r>
        <w:t xml:space="preserve">.  Passed with large majorities in both chambers of the Congress and signed into law by then-U.S. President George </w:t>
      </w:r>
      <w:r w:rsidR="00A65322">
        <w:t xml:space="preserve">W. </w:t>
      </w:r>
      <w:r>
        <w:t>Bush</w:t>
      </w:r>
      <w:r w:rsidR="00403E6C">
        <w:t xml:space="preserve"> (R)</w:t>
      </w:r>
      <w:r>
        <w:t xml:space="preserve">.  Over the last 20 years </w:t>
      </w:r>
      <w:r w:rsidR="00A65322">
        <w:t xml:space="preserve">this legislation has been a literal lifeline.  </w:t>
      </w:r>
      <w:r w:rsidR="00BE580F">
        <w:t>Bip</w:t>
      </w:r>
      <w:r w:rsidR="00A65322">
        <w:t>artisan</w:t>
      </w:r>
      <w:r w:rsidR="00BE580F">
        <w:t xml:space="preserve"> support </w:t>
      </w:r>
      <w:r w:rsidR="00A65322">
        <w:t xml:space="preserve">of PEPFAR has been sustained over the last two decades, increasing appropriations from $800 million to nearly $7 billion.  </w:t>
      </w:r>
      <w:r w:rsidR="00BE491B">
        <w:t xml:space="preserve">It has saved more than 25 million lives across the globe and positioned us to overcome the AIDS pandemic.  </w:t>
      </w:r>
      <w:r w:rsidR="00BE491B">
        <w:t xml:space="preserve">It should be the poster child for bipartisanship.  </w:t>
      </w:r>
      <w:r w:rsidR="00A65322">
        <w:t xml:space="preserve">Unfortunately, we are at a critical </w:t>
      </w:r>
      <w:r w:rsidR="00BE491B">
        <w:t xml:space="preserve">chapter in the ongoing </w:t>
      </w:r>
      <w:r w:rsidR="00403E6C">
        <w:t xml:space="preserve">PEPFAR success story.  The polarization of our politics is threatening the reauthorization of this lifesaving program.  </w:t>
      </w:r>
      <w:r w:rsidR="005E568C">
        <w:t xml:space="preserve">Something that will cost the lives of millions of people.  </w:t>
      </w:r>
    </w:p>
    <w:p w14:paraId="2606FDAD" w14:textId="117BA77E" w:rsidR="00403E6C" w:rsidRDefault="005E568C">
      <w:r>
        <w:t>The underlying strategy that created the</w:t>
      </w:r>
      <w:r w:rsidR="003971FD">
        <w:t xml:space="preserve"> </w:t>
      </w:r>
      <w:r>
        <w:t>success of PEPFAR included t</w:t>
      </w:r>
      <w:r w:rsidR="00403E6C">
        <w:t xml:space="preserve">he advocates </w:t>
      </w:r>
      <w:r>
        <w:t xml:space="preserve">not getting </w:t>
      </w:r>
      <w:r w:rsidR="00403E6C">
        <w:t>everything they wanted back in 2003</w:t>
      </w:r>
      <w:r w:rsidR="003971FD">
        <w:t>.  By working in a bipartisan way</w:t>
      </w:r>
      <w:r w:rsidR="00403E6C">
        <w:t>, they created a foundation that has grown and transformed the world’s response to the worst public health threat of our lives.</w:t>
      </w:r>
    </w:p>
    <w:p w14:paraId="55BDAB1B" w14:textId="3BB4BCBF" w:rsidR="00403E6C" w:rsidRDefault="00403E6C">
      <w:r>
        <w:t xml:space="preserve">Back in 2011 I was able to work with the administrations of then-President Barack Obama (D) </w:t>
      </w:r>
      <w:r w:rsidR="002F624A">
        <w:t xml:space="preserve">and </w:t>
      </w:r>
      <w:r>
        <w:t xml:space="preserve">then-Wisconsin Governor Scott Walker (R) to implement a </w:t>
      </w:r>
      <w:r w:rsidR="001A6043">
        <w:t>little-known</w:t>
      </w:r>
      <w:r>
        <w:t xml:space="preserve"> provision of the President’s namesake program commonly known at Obamacare.  At the time there was not much, if any, implementation of Obamacare in Wisconsin.  Amidst this division we were able to work with </w:t>
      </w:r>
      <w:r w:rsidR="002F624A">
        <w:t>both administrations</w:t>
      </w:r>
      <w:r>
        <w:t xml:space="preserve"> to enact section 270</w:t>
      </w:r>
      <w:r w:rsidR="002F624A">
        <w:t>3</w:t>
      </w:r>
      <w:r>
        <w:t xml:space="preserve"> to create an alternative payment methodology for HIV patients on Medicaid.  It provided important additional funding, a high standard of expectations, and a new way to integrate health and social services to achieve better outcomes.  The </w:t>
      </w:r>
      <w:r w:rsidRPr="00403E6C">
        <w:rPr>
          <w:i/>
          <w:iCs/>
        </w:rPr>
        <w:t>Milwaukee Journal Sentinel</w:t>
      </w:r>
      <w:r>
        <w:t xml:space="preserve"> reported on this effort including the perspective of the State Medicaid Director, Brett Davis, a former Republican member of the State Legislature:</w:t>
      </w:r>
    </w:p>
    <w:p w14:paraId="60E9E08B" w14:textId="62A6FEFB" w:rsidR="00403E6C" w:rsidRDefault="00403E6C" w:rsidP="00DE67B9">
      <w:pPr>
        <w:ind w:left="720"/>
      </w:pPr>
      <w:r>
        <w:lastRenderedPageBreak/>
        <w:t>“</w:t>
      </w:r>
      <w:r>
        <w:t>In a sense, the pilot project will pay the center for work it already does. But the additional revenue will enable it to provide more services and staff.</w:t>
      </w:r>
      <w:r>
        <w:t xml:space="preserve">  </w:t>
      </w:r>
      <w:r>
        <w:t>We are enhancing the work they are doing.</w:t>
      </w:r>
      <w:r>
        <w:t>”</w:t>
      </w:r>
    </w:p>
    <w:p w14:paraId="2FBA9628" w14:textId="7CA8C665" w:rsidR="00403E6C" w:rsidRDefault="00403E6C">
      <w:r>
        <w:t>The outcome:  achieving the best quality of care in the country</w:t>
      </w:r>
      <w:r w:rsidR="00DE67B9">
        <w:t xml:space="preserve"> for our patients</w:t>
      </w:r>
      <w:r>
        <w:t>, decreasing hospitalizations and unnecessary emergency room visits, and</w:t>
      </w:r>
      <w:r w:rsidR="00CA3399">
        <w:t xml:space="preserve"> reducing health care expenses by </w:t>
      </w:r>
      <w:r>
        <w:t>tens of millions of dollars</w:t>
      </w:r>
      <w:r w:rsidR="00CA3399">
        <w:t xml:space="preserve">.  As the advocates for this effort that </w:t>
      </w:r>
      <w:r w:rsidR="00C2467A">
        <w:t>achieved</w:t>
      </w:r>
      <w:r w:rsidR="00CA3399">
        <w:t xml:space="preserve"> unanimous support from Democrats and Republicans in both houses of the State Legislature, we didn’t get all we wanted or needed.  The original</w:t>
      </w:r>
      <w:r w:rsidR="003D58B4">
        <w:t xml:space="preserve"> Medicaid reimbursement</w:t>
      </w:r>
      <w:r w:rsidR="00CA3399">
        <w:t xml:space="preserve"> rate was just a fraction of the costs we incurred, and the program originally excluded Medicaid recipients in managed care programs.  By embracing the best policy that we could achieve originally, we built a foundation to help redefine the delivery of health care in our country that now serves 17 communities in six states across America.</w:t>
      </w:r>
    </w:p>
    <w:p w14:paraId="5FF6BB0E" w14:textId="2132BB9F" w:rsidR="00403E6C" w:rsidRDefault="00CA3399">
      <w:r>
        <w:t>As the Chair of the Board of Directors at OCHIN, one of the country’s leading nonprofit health information technology companies,</w:t>
      </w:r>
      <w:r w:rsidR="006E4608">
        <w:t xml:space="preserve"> I am proud</w:t>
      </w:r>
      <w:r>
        <w:t xml:space="preserve"> bipartisanship is integral to our advocacy and lobbying efforts.  We recently had the opportunity to meet with leaders on both sides of the aisle.  Sen. Markwayne Mullin (R-OK), leading staff for Rep Mark Crapo (R-ID), and the chief of staff for Rep. Rosa DeLauro (D-CT) were the key members and staff we </w:t>
      </w:r>
      <w:r w:rsidR="006E4608">
        <w:t xml:space="preserve">met with </w:t>
      </w:r>
      <w:r>
        <w:t>advocat</w:t>
      </w:r>
      <w:r w:rsidR="006E4608">
        <w:t>ing</w:t>
      </w:r>
      <w:r>
        <w:t xml:space="preserve"> for health care policy the create</w:t>
      </w:r>
      <w:r w:rsidR="00E457AB">
        <w:t>s</w:t>
      </w:r>
      <w:r>
        <w:t xml:space="preserve"> new opportunities, move</w:t>
      </w:r>
      <w:r w:rsidR="00E457AB">
        <w:t>s</w:t>
      </w:r>
      <w:r>
        <w:t xml:space="preserve"> toward greater equity, addresse</w:t>
      </w:r>
      <w:r w:rsidR="00E457AB">
        <w:t>s</w:t>
      </w:r>
      <w:r>
        <w:t xml:space="preserve"> health care shortages, and </w:t>
      </w:r>
      <w:r w:rsidR="00FA3926">
        <w:t>raises issues</w:t>
      </w:r>
      <w:r>
        <w:t xml:space="preserve"> like access to primary care and behavioral health services.  This is a great example of l</w:t>
      </w:r>
      <w:r w:rsidR="00E50734">
        <w:t>a</w:t>
      </w:r>
      <w:r>
        <w:t>ying the foundation for bipartisan support for upcoming legislative initiatives.</w:t>
      </w:r>
    </w:p>
    <w:p w14:paraId="5F216A4F" w14:textId="1B2DE297" w:rsidR="00CA3399" w:rsidRDefault="00FA3926">
      <w:r>
        <w:t>So,</w:t>
      </w:r>
      <w:r w:rsidR="00CA3399">
        <w:t xml:space="preserve"> what can we as advocates do?</w:t>
      </w:r>
    </w:p>
    <w:p w14:paraId="5EBD45B5" w14:textId="780E3D36" w:rsidR="00E50734" w:rsidRDefault="00CA3399" w:rsidP="00CA3399">
      <w:pPr>
        <w:pStyle w:val="ListParagraph"/>
        <w:numPr>
          <w:ilvl w:val="0"/>
          <w:numId w:val="1"/>
        </w:numPr>
      </w:pPr>
      <w:r>
        <w:t>We need to e</w:t>
      </w:r>
      <w:r w:rsidR="00A65322">
        <w:t>ducate our constituencies about what is possible</w:t>
      </w:r>
      <w:r>
        <w:t xml:space="preserve"> in these highly polarized times. Achieving the entirety of our </w:t>
      </w:r>
      <w:r w:rsidR="00E50734">
        <w:t xml:space="preserve">agenda or even a single policy is simply not likely.  Let’s be honest with our constituencies what can and cannot be </w:t>
      </w:r>
      <w:r w:rsidR="00FA3926">
        <w:t>done</w:t>
      </w:r>
      <w:r w:rsidR="00E50734">
        <w:t xml:space="preserve"> to pave the way to achieve what is possible, knowing that there is always another day.</w:t>
      </w:r>
    </w:p>
    <w:p w14:paraId="61647495" w14:textId="52DC0BCB" w:rsidR="005773D7" w:rsidRDefault="00E50734" w:rsidP="00E50734">
      <w:pPr>
        <w:pStyle w:val="ListParagraph"/>
      </w:pPr>
      <w:r>
        <w:t xml:space="preserve"> </w:t>
      </w:r>
    </w:p>
    <w:p w14:paraId="178DFBA9" w14:textId="73C95262" w:rsidR="00E50734" w:rsidRDefault="00E50734" w:rsidP="00E50734">
      <w:pPr>
        <w:pStyle w:val="ListParagraph"/>
        <w:numPr>
          <w:ilvl w:val="0"/>
          <w:numId w:val="1"/>
        </w:numPr>
      </w:pPr>
      <w:r>
        <w:t xml:space="preserve">Build bipartisan support before the policy discussion and debates begin.  Know that the polarization of our politics has been present for decades and will continue for decades.  An example, the opportunity anytime soon for either party to achieve </w:t>
      </w:r>
      <w:r w:rsidR="00E55604">
        <w:t>the 60</w:t>
      </w:r>
      <w:r>
        <w:t xml:space="preserve"> votes needed to move legislation forward in the Senate </w:t>
      </w:r>
      <w:r w:rsidR="00E55604">
        <w:t xml:space="preserve">independently </w:t>
      </w:r>
      <w:r>
        <w:t>is at best highly unlikely.</w:t>
      </w:r>
    </w:p>
    <w:p w14:paraId="3CFC30C7" w14:textId="77777777" w:rsidR="00E50734" w:rsidRDefault="00E50734" w:rsidP="00E50734">
      <w:pPr>
        <w:pStyle w:val="ListParagraph"/>
      </w:pPr>
    </w:p>
    <w:p w14:paraId="0665EFF8" w14:textId="22E0D441" w:rsidR="00A65322" w:rsidRDefault="00E50734" w:rsidP="00E50734">
      <w:pPr>
        <w:pStyle w:val="ListParagraph"/>
        <w:numPr>
          <w:ilvl w:val="0"/>
          <w:numId w:val="1"/>
        </w:numPr>
      </w:pPr>
      <w:r>
        <w:t>Accept incremental progress to better achieve your policy and outcomes.  It took PEPFAR 20 years to grow to $7 billion and save 25 million lives – visionary policy takes time to achieve.</w:t>
      </w:r>
    </w:p>
    <w:p w14:paraId="3C48B240" w14:textId="1BE1B391" w:rsidR="00E50734" w:rsidRDefault="00E50734">
      <w:r>
        <w:t>Interested in your thoughts on these and other ideas to fan the flames of bipartisanship.</w:t>
      </w:r>
    </w:p>
    <w:p w14:paraId="5B9CB7A9" w14:textId="6B0F6FCD" w:rsidR="00E50734" w:rsidRDefault="00D8753C" w:rsidP="00E50734">
      <w:r>
        <w:t xml:space="preserve">To achieve bipartisanship much needs to happen.  </w:t>
      </w:r>
      <w:r w:rsidR="001A6043">
        <w:t xml:space="preserve">It includes how donors fund candidates.  How politicians work with the other side. And, how advocates approach policymaking and lobbying.  Let’s do so in a way that </w:t>
      </w:r>
      <w:r w:rsidR="00E50734">
        <w:t>achieve</w:t>
      </w:r>
      <w:r w:rsidR="001A6043">
        <w:t>s</w:t>
      </w:r>
      <w:r w:rsidR="00E50734">
        <w:t xml:space="preserve"> better outcomes for our causes and our country.</w:t>
      </w:r>
    </w:p>
    <w:p w14:paraId="52D0C01B" w14:textId="52582DCB" w:rsidR="00E50734" w:rsidRDefault="00E50734" w:rsidP="00E50734"/>
    <w:p w14:paraId="1697A63A" w14:textId="77777777" w:rsidR="00E50734" w:rsidRDefault="00E50734"/>
    <w:sectPr w:rsidR="00E507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1E7141"/>
    <w:multiLevelType w:val="hybridMultilevel"/>
    <w:tmpl w:val="B35A320C"/>
    <w:lvl w:ilvl="0" w:tplc="4DCAB5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614586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3D7"/>
    <w:rsid w:val="001A6043"/>
    <w:rsid w:val="002F624A"/>
    <w:rsid w:val="003971FD"/>
    <w:rsid w:val="003D58B4"/>
    <w:rsid w:val="00403E6C"/>
    <w:rsid w:val="005773D7"/>
    <w:rsid w:val="005E568C"/>
    <w:rsid w:val="006100DF"/>
    <w:rsid w:val="006B6B4F"/>
    <w:rsid w:val="006E4608"/>
    <w:rsid w:val="00710E0A"/>
    <w:rsid w:val="00772B7B"/>
    <w:rsid w:val="00A65322"/>
    <w:rsid w:val="00AE115E"/>
    <w:rsid w:val="00B54D94"/>
    <w:rsid w:val="00B80B31"/>
    <w:rsid w:val="00BE491B"/>
    <w:rsid w:val="00BE580F"/>
    <w:rsid w:val="00C2467A"/>
    <w:rsid w:val="00CA3399"/>
    <w:rsid w:val="00D16F43"/>
    <w:rsid w:val="00D46071"/>
    <w:rsid w:val="00D8753C"/>
    <w:rsid w:val="00DE67B9"/>
    <w:rsid w:val="00E457AB"/>
    <w:rsid w:val="00E50734"/>
    <w:rsid w:val="00E55604"/>
    <w:rsid w:val="00FA39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A5F531"/>
  <w15:chartTrackingRefBased/>
  <w15:docId w15:val="{2AF2FF7D-265D-4701-81C0-74624FE07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33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B30402-7F50-4A7F-8F17-271B2E89D7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2</Pages>
  <Words>1035</Words>
  <Characters>5313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Gifford</dc:creator>
  <cp:keywords/>
  <dc:description/>
  <cp:lastModifiedBy>Michael Gifford</cp:lastModifiedBy>
  <cp:revision>22</cp:revision>
  <dcterms:created xsi:type="dcterms:W3CDTF">2023-10-04T16:13:00Z</dcterms:created>
  <dcterms:modified xsi:type="dcterms:W3CDTF">2023-10-04T18:13:00Z</dcterms:modified>
</cp:coreProperties>
</file>